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Look w:val="06A0" w:firstRow="1" w:lastRow="0" w:firstColumn="1" w:lastColumn="0" w:noHBand="1" w:noVBand="1"/>
      </w:tblPr>
      <w:tblGrid>
        <w:gridCol w:w="4590"/>
        <w:gridCol w:w="1725"/>
        <w:gridCol w:w="3045"/>
      </w:tblGrid>
      <w:tr w:rsidR="74D30738" w:rsidTr="74D30738" w14:paraId="15010E71">
        <w:trPr>
          <w:trHeight w:val="300"/>
        </w:trPr>
        <w:tc>
          <w:tcPr>
            <w:tcW w:w="4590" w:type="dxa"/>
            <w:tcMar/>
          </w:tcPr>
          <w:p w:rsidR="74D30738" w:rsidP="74D30738" w:rsidRDefault="74D30738" w14:noSpellErr="1" w14:paraId="5234E698" w14:textId="5B382C78">
            <w:pPr>
              <w:pStyle w:val="Header"/>
            </w:pPr>
            <w:r w:rsidRPr="74D30738" w:rsidR="74D30738">
              <w:rPr>
                <w:b w:val="1"/>
                <w:bCs w:val="1"/>
                <w:color w:val="3A7C22" w:themeColor="accent6" w:themeTint="FF" w:themeShade="BF"/>
                <w:sz w:val="40"/>
                <w:szCs w:val="40"/>
              </w:rPr>
              <w:t>NEWS RELEASE</w:t>
            </w:r>
          </w:p>
          <w:p w:rsidR="74D30738" w:rsidP="74D30738" w:rsidRDefault="74D30738" w14:noSpellErr="1" w14:paraId="54CFE930">
            <w:pPr>
              <w:pStyle w:val="BasicParagraph"/>
              <w:spacing w:before="43"/>
              <w:rPr>
                <w:rFonts w:ascii="Helvetica" w:hAnsi="Helvetica" w:cs="Helvetica"/>
                <w:b w:val="1"/>
                <w:bCs w:val="1"/>
                <w:sz w:val="20"/>
                <w:szCs w:val="20"/>
              </w:rPr>
            </w:pPr>
            <w:r w:rsidRPr="74D30738" w:rsidR="74D30738">
              <w:rPr>
                <w:rFonts w:ascii="Helvetica" w:hAnsi="Helvetica" w:cs="Helvetica"/>
                <w:b w:val="1"/>
                <w:bCs w:val="1"/>
                <w:sz w:val="20"/>
                <w:szCs w:val="20"/>
              </w:rPr>
              <w:t>PA Route 6 Alliance</w:t>
            </w:r>
          </w:p>
          <w:p w:rsidR="74D30738" w:rsidP="74D30738" w:rsidRDefault="74D30738" w14:noSpellErr="1" w14:paraId="19C6A6B8">
            <w:pPr>
              <w:pStyle w:val="BasicParagraph"/>
              <w:spacing w:before="43"/>
              <w:rPr>
                <w:rFonts w:ascii="Helvetica" w:hAnsi="Helvetica" w:cs="Helvetica"/>
                <w:sz w:val="20"/>
                <w:szCs w:val="20"/>
              </w:rPr>
            </w:pPr>
            <w:r w:rsidRPr="74D30738" w:rsidR="74D30738">
              <w:rPr>
                <w:rFonts w:ascii="Helvetica" w:hAnsi="Helvetica" w:cs="Helvetica"/>
                <w:sz w:val="20"/>
                <w:szCs w:val="20"/>
              </w:rPr>
              <w:t>Office: 814-435-7706</w:t>
            </w:r>
          </w:p>
          <w:p w:rsidR="74D30738" w:rsidP="74D30738" w:rsidRDefault="74D30738" w14:noSpellErr="1" w14:paraId="3E2684F4" w14:textId="306E5662">
            <w:pPr>
              <w:pStyle w:val="Header"/>
              <w:rPr>
                <w:rFonts w:ascii="Helvetica" w:hAnsi="Helvetica" w:eastAsia="Helvetica" w:cs="Helvetica"/>
                <w:sz w:val="20"/>
                <w:szCs w:val="20"/>
              </w:rPr>
            </w:pPr>
            <w:r w:rsidRPr="74D30738" w:rsidR="74D30738">
              <w:rPr>
                <w:rFonts w:ascii="Helvetica" w:hAnsi="Helvetica" w:eastAsia="Helvetica" w:cs="Helvetica"/>
                <w:sz w:val="20"/>
                <w:szCs w:val="20"/>
              </w:rPr>
              <w:t>Info@paroute6.com</w:t>
            </w:r>
          </w:p>
          <w:p w:rsidR="74D30738" w:rsidP="74D30738" w:rsidRDefault="74D30738" w14:noSpellErr="1" w14:paraId="6994EF9F" w14:textId="67DF5405">
            <w:pPr>
              <w:pStyle w:val="Header"/>
              <w:ind w:left="-115"/>
            </w:pPr>
          </w:p>
        </w:tc>
        <w:tc>
          <w:tcPr>
            <w:tcW w:w="1725" w:type="dxa"/>
            <w:tcMar/>
          </w:tcPr>
          <w:p w:rsidR="74D30738" w:rsidP="74D30738" w:rsidRDefault="74D30738" w14:noSpellErr="1" w14:paraId="21DEE02E" w14:textId="589A5126">
            <w:pPr>
              <w:pStyle w:val="Header"/>
              <w:jc w:val="center"/>
            </w:pPr>
          </w:p>
        </w:tc>
        <w:tc>
          <w:tcPr>
            <w:tcW w:w="3045" w:type="dxa"/>
            <w:tcMar/>
          </w:tcPr>
          <w:p w:rsidR="74D30738" w:rsidP="74D30738" w:rsidRDefault="74D30738" w14:noSpellErr="1" w14:paraId="2FBDC3E8" w14:textId="5A564A60">
            <w:pPr>
              <w:pStyle w:val="Header"/>
              <w:ind w:right="-115"/>
              <w:jc w:val="center"/>
            </w:pPr>
            <w:r w:rsidR="74D30738">
              <w:drawing>
                <wp:inline wp14:editId="0B737975" wp14:anchorId="2B39FA6A">
                  <wp:extent cx="1548824" cy="1284000"/>
                  <wp:effectExtent l="0" t="0" r="0" b="0"/>
                  <wp:docPr id="1749226962" name="Picture 1538243019" title=""/>
                  <wp:cNvGraphicFramePr>
                    <a:graphicFrameLocks noChangeAspect="1"/>
                  </wp:cNvGraphicFramePr>
                  <a:graphic>
                    <a:graphicData uri="http://schemas.openxmlformats.org/drawingml/2006/picture">
                      <pic:pic>
                        <pic:nvPicPr>
                          <pic:cNvPr id="0" name="Picture 1538243019"/>
                          <pic:cNvPicPr/>
                        </pic:nvPicPr>
                        <pic:blipFill>
                          <a:blip r:embed="Rf6c71fdf075b441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548824" cy="1284000"/>
                          </a:xfrm>
                          <a:prstGeom xmlns:a="http://schemas.openxmlformats.org/drawingml/2006/main" prst="rect">
                            <a:avLst xmlns:a="http://schemas.openxmlformats.org/drawingml/2006/main"/>
                          </a:prstGeom>
                        </pic:spPr>
                      </pic:pic>
                    </a:graphicData>
                  </a:graphic>
                </wp:inline>
              </w:drawing>
            </w:r>
          </w:p>
        </w:tc>
      </w:tr>
    </w:tbl>
    <w:p w:rsidR="74D30738" w:rsidP="74D30738" w:rsidRDefault="74D30738" w14:noSpellErr="1" w14:paraId="732EF431" w14:textId="70D2815C">
      <w:pPr>
        <w:pStyle w:val="BasicParagraph"/>
      </w:pPr>
    </w:p>
    <w:p w:rsidR="002F1EA0" w:rsidP="002F1EA0" w:rsidRDefault="002F1EA0" w14:paraId="56FB1D6C" w14:textId="3642C530">
      <w:pPr>
        <w:pStyle w:val="BasicParagraph"/>
        <w:spacing w:before="43"/>
        <w:rPr>
          <w:rFonts w:ascii="Helvetica" w:hAnsi="Helvetica" w:cs="Helvetica"/>
          <w:b/>
          <w:bCs/>
          <w:sz w:val="20"/>
          <w:szCs w:val="20"/>
        </w:rPr>
      </w:pPr>
      <w:r w:rsidRPr="2A89D98E">
        <w:rPr>
          <w:rFonts w:ascii="Helvetica" w:hAnsi="Helvetica" w:cs="Helvetica"/>
          <w:b/>
          <w:bCs/>
          <w:sz w:val="20"/>
          <w:szCs w:val="20"/>
        </w:rPr>
        <w:t>RELEASE DATE:</w:t>
      </w:r>
    </w:p>
    <w:p w:rsidR="00952D52" w:rsidP="002F1EA0" w:rsidRDefault="002F1EA0" w14:paraId="38E29B7F" w14:textId="16C68796">
      <w:pPr>
        <w:rPr>
          <w:rFonts w:ascii="Helvetica" w:hAnsi="Helvetica" w:cs="Helvetica"/>
          <w:sz w:val="20"/>
          <w:szCs w:val="20"/>
        </w:rPr>
      </w:pPr>
      <w:r w:rsidRPr="2A89D98E">
        <w:rPr>
          <w:rFonts w:ascii="Helvetica" w:hAnsi="Helvetica" w:cs="Helvetica"/>
          <w:sz w:val="20"/>
          <w:szCs w:val="20"/>
        </w:rPr>
        <w:t>April 2</w:t>
      </w:r>
      <w:r w:rsidRPr="2A89D98E" w:rsidR="18049EA8">
        <w:rPr>
          <w:rFonts w:ascii="Helvetica" w:hAnsi="Helvetica" w:cs="Helvetica"/>
          <w:sz w:val="20"/>
          <w:szCs w:val="20"/>
        </w:rPr>
        <w:t>9</w:t>
      </w:r>
      <w:r w:rsidRPr="2A89D98E">
        <w:rPr>
          <w:rFonts w:ascii="Helvetica" w:hAnsi="Helvetica" w:cs="Helvetica"/>
          <w:sz w:val="20"/>
          <w:szCs w:val="20"/>
        </w:rPr>
        <w:t>, 2024</w:t>
      </w:r>
    </w:p>
    <w:p w:rsidR="002F1EA0" w:rsidP="002F1EA0" w:rsidRDefault="002F1EA0" w14:paraId="30EBD082" w14:textId="77777777">
      <w:pPr>
        <w:rPr>
          <w:rFonts w:ascii="Helvetica" w:hAnsi="Helvetica" w:cs="Helvetica"/>
          <w:sz w:val="20"/>
          <w:szCs w:val="20"/>
        </w:rPr>
      </w:pPr>
    </w:p>
    <w:p w:rsidR="002F1EA0" w:rsidP="002F1EA0" w:rsidRDefault="002F1EA0" w14:paraId="108956BB" w14:textId="77777777">
      <w:pPr>
        <w:pStyle w:val="BasicParagraph"/>
        <w:spacing w:before="90"/>
        <w:jc w:val="center"/>
        <w:rPr>
          <w:rFonts w:ascii="Helvetica" w:hAnsi="Helvetica" w:cs="Helvetica"/>
          <w:b/>
          <w:bCs/>
          <w:caps/>
          <w:color w:val="08703C"/>
          <w:sz w:val="40"/>
          <w:szCs w:val="40"/>
          <w:u w:val="thick"/>
        </w:rPr>
      </w:pPr>
      <w:r>
        <w:rPr>
          <w:rFonts w:ascii="Helvetica" w:hAnsi="Helvetica" w:cs="Helvetica"/>
          <w:b/>
          <w:bCs/>
          <w:caps/>
          <w:color w:val="08703C"/>
          <w:sz w:val="40"/>
          <w:szCs w:val="40"/>
          <w:u w:val="thick"/>
        </w:rPr>
        <w:t>FOR IMMEDIATE RELEASE</w:t>
      </w:r>
    </w:p>
    <w:p w:rsidRPr="002F1EA0" w:rsidR="002F1EA0" w:rsidP="002F1EA0" w:rsidRDefault="002F1EA0" w14:paraId="3C0AC114" w14:textId="56B94122">
      <w:pPr>
        <w:pStyle w:val="BasicParagraph"/>
        <w:spacing w:before="90"/>
        <w:jc w:val="center"/>
        <w:rPr>
          <w:rFonts w:ascii="Helvetica" w:hAnsi="Helvetica" w:cs="Helvetica"/>
          <w:b/>
          <w:bCs/>
        </w:rPr>
      </w:pPr>
      <w:r w:rsidRPr="002F1EA0">
        <w:rPr>
          <w:rFonts w:ascii="Helvetica" w:hAnsi="Helvetica" w:cs="Helvetica"/>
          <w:b/>
          <w:bCs/>
          <w:caps/>
        </w:rPr>
        <w:t xml:space="preserve">2024 Educational Workshop, Annual Meeting &amp; </w:t>
      </w:r>
      <w:r>
        <w:rPr>
          <w:rFonts w:ascii="Helvetica" w:hAnsi="Helvetica" w:cs="Helvetica"/>
          <w:b/>
          <w:bCs/>
          <w:caps/>
        </w:rPr>
        <w:t>“</w:t>
      </w:r>
      <w:r w:rsidRPr="002F1EA0">
        <w:rPr>
          <w:rFonts w:ascii="Helvetica" w:hAnsi="Helvetica" w:cs="Helvetica"/>
          <w:b/>
          <w:bCs/>
          <w:caps/>
        </w:rPr>
        <w:t>DO 6</w:t>
      </w:r>
      <w:r>
        <w:rPr>
          <w:rFonts w:ascii="Helvetica" w:hAnsi="Helvetica" w:cs="Helvetica"/>
          <w:b/>
          <w:bCs/>
          <w:caps/>
        </w:rPr>
        <w:t>”</w:t>
      </w:r>
      <w:r w:rsidRPr="002F1EA0">
        <w:rPr>
          <w:rFonts w:ascii="Helvetica" w:hAnsi="Helvetica" w:cs="Helvetica"/>
          <w:b/>
          <w:bCs/>
          <w:caps/>
        </w:rPr>
        <w:t xml:space="preserve"> Awards</w:t>
      </w:r>
    </w:p>
    <w:p w:rsidR="002F1EA0" w:rsidP="002F1EA0" w:rsidRDefault="002F1EA0" w14:paraId="4DAC44AA" w14:textId="039DE3D3">
      <w:pPr>
        <w:jc w:val="center"/>
        <w:rPr>
          <w:rFonts w:ascii="Helvetica" w:hAnsi="Helvetica" w:cs="Helvetica"/>
        </w:rPr>
      </w:pPr>
      <w:r w:rsidRPr="002F1EA0">
        <w:rPr>
          <w:rFonts w:ascii="Helvetica" w:hAnsi="Helvetica" w:cs="Helvetica"/>
        </w:rPr>
        <w:t>Save The Date October 10 &amp; 11, 2024</w:t>
      </w:r>
    </w:p>
    <w:p w:rsidR="002F1EA0" w:rsidP="002F1EA0" w:rsidRDefault="002F1EA0" w14:paraId="2A43B9B5" w14:textId="77777777">
      <w:pPr>
        <w:jc w:val="center"/>
        <w:rPr>
          <w:rFonts w:ascii="Helvetica" w:hAnsi="Helvetica" w:cs="Helvetica"/>
        </w:rPr>
      </w:pPr>
    </w:p>
    <w:p w:rsidR="002F1EA0" w:rsidP="002F1EA0" w:rsidRDefault="005217B6" w14:paraId="031A61DE" w14:textId="6D60ED69">
      <w:pPr>
        <w:pStyle w:val="BasicParagraph"/>
        <w:spacing w:before="180"/>
        <w:rPr>
          <w:rFonts w:ascii="Helvetica" w:hAnsi="Helvetica" w:cs="Helvetica"/>
          <w:sz w:val="20"/>
          <w:szCs w:val="20"/>
        </w:rPr>
      </w:pPr>
      <w:r>
        <w:rPr>
          <w:rFonts w:ascii="Helvetica" w:hAnsi="Helvetica" w:cs="Helvetica"/>
          <w:sz w:val="20"/>
          <w:szCs w:val="20"/>
        </w:rPr>
        <w:t>PENNSYLVANIA</w:t>
      </w:r>
      <w:r w:rsidR="002F1EA0">
        <w:rPr>
          <w:rFonts w:ascii="Helvetica" w:hAnsi="Helvetica" w:cs="Helvetica"/>
          <w:sz w:val="20"/>
          <w:szCs w:val="20"/>
        </w:rPr>
        <w:t xml:space="preserve"> - Each year, PA Route 6 Alliance brings community leaders and tourism professionals from across the 11 County PA Route 6 Heritage Region together in its “Heritage Community of the Year” for two full days of learning, networking, and celebrating Pennsylvania’s scenic Route 6. PA Route 6 Alliance invites you to save the date for the 2024 Educational Workshop, Annual Meeting &amp; “DO” 6 Awards October 10 &amp; 11, 2024 in Honesdale, PA. </w:t>
      </w:r>
    </w:p>
    <w:p w:rsidR="002F1EA0" w:rsidP="002F1EA0" w:rsidRDefault="002F1EA0" w14:paraId="26293C2B" w14:textId="3FB15A35">
      <w:pPr>
        <w:pStyle w:val="BasicParagraph"/>
        <w:spacing w:before="180"/>
        <w:rPr>
          <w:rFonts w:ascii="Helvetica" w:hAnsi="Helvetica" w:cs="Helvetica"/>
          <w:sz w:val="20"/>
          <w:szCs w:val="20"/>
        </w:rPr>
      </w:pPr>
      <w:r>
        <w:rPr>
          <w:rFonts w:ascii="Helvetica" w:hAnsi="Helvetica" w:cs="Helvetica"/>
          <w:sz w:val="20"/>
          <w:szCs w:val="20"/>
        </w:rPr>
        <w:t>The Planning Committee is busy working to create two days full of education, inspirational speakers, networking, and fun in one of the 20 Pennsylvania Heritage Communities along Route 6. Honesdale will host the 2024 Educational Workshop, Annual Meeting, and “DO” 6 Awards.</w:t>
      </w:r>
    </w:p>
    <w:p w:rsidR="005217B6" w:rsidP="002F1EA0" w:rsidRDefault="002F1EA0" w14:paraId="7ABC5221" w14:textId="534F2ADB">
      <w:pPr>
        <w:pStyle w:val="BasicParagraph"/>
        <w:spacing w:before="180"/>
        <w:rPr>
          <w:rFonts w:ascii="Helvetica" w:hAnsi="Helvetica" w:cs="Helvetica"/>
          <w:sz w:val="20"/>
          <w:szCs w:val="20"/>
        </w:rPr>
      </w:pPr>
      <w:r>
        <w:rPr>
          <w:rFonts w:ascii="Helvetica" w:hAnsi="Helvetica" w:cs="Helvetica"/>
          <w:sz w:val="20"/>
          <w:szCs w:val="20"/>
        </w:rPr>
        <w:t xml:space="preserve">Honesdale was presented with the Heritage Community of The Year Award in 2023. Their mission to work to promote, build, and invest in their community can be witnessed while passing through, but we invite you to join us to experience Honesdale with your feet on the ground! Our Educational Workshop will feature a walking tour of </w:t>
      </w:r>
      <w:r w:rsidR="00231686">
        <w:rPr>
          <w:rFonts w:ascii="Helvetica" w:hAnsi="Helvetica" w:cs="Helvetica"/>
          <w:sz w:val="20"/>
          <w:szCs w:val="20"/>
        </w:rPr>
        <w:t>d</w:t>
      </w:r>
      <w:r>
        <w:rPr>
          <w:rFonts w:ascii="Helvetica" w:hAnsi="Helvetica" w:cs="Helvetica"/>
          <w:sz w:val="20"/>
          <w:szCs w:val="20"/>
        </w:rPr>
        <w:t xml:space="preserve">owntown Honesdale, which includes part of </w:t>
      </w:r>
      <w:r w:rsidR="005217B6">
        <w:rPr>
          <w:rFonts w:ascii="Helvetica" w:hAnsi="Helvetica" w:cs="Helvetica"/>
          <w:sz w:val="20"/>
          <w:szCs w:val="20"/>
        </w:rPr>
        <w:t xml:space="preserve">the </w:t>
      </w:r>
      <w:r w:rsidR="00231686">
        <w:rPr>
          <w:rFonts w:ascii="Helvetica" w:hAnsi="Helvetica" w:cs="Helvetica"/>
          <w:sz w:val="20"/>
          <w:szCs w:val="20"/>
        </w:rPr>
        <w:t xml:space="preserve">PA Route 6 </w:t>
      </w:r>
      <w:r>
        <w:rPr>
          <w:rFonts w:ascii="Helvetica" w:hAnsi="Helvetica" w:cs="Helvetica"/>
          <w:sz w:val="20"/>
          <w:szCs w:val="20"/>
        </w:rPr>
        <w:t xml:space="preserve">Public Art &amp; Mural Trail. </w:t>
      </w:r>
    </w:p>
    <w:p w:rsidRPr="00757431" w:rsidR="005217B6" w:rsidP="002F1EA0" w:rsidRDefault="005217B6" w14:paraId="2D226A09" w14:textId="7463F496">
      <w:pPr>
        <w:pStyle w:val="BasicParagraph"/>
        <w:spacing w:before="180"/>
        <w:rPr>
          <w:rFonts w:ascii="Helvetica" w:hAnsi="Helvetica" w:cs="Helvetica"/>
          <w:sz w:val="20"/>
          <w:szCs w:val="20"/>
        </w:rPr>
      </w:pPr>
      <w:r>
        <w:rPr>
          <w:rFonts w:ascii="Helvetica" w:hAnsi="Helvetica" w:cs="Helvetica"/>
          <w:sz w:val="20"/>
          <w:szCs w:val="20"/>
        </w:rPr>
        <w:t>The deadline to submit a nomination for the “DO” 6 Awards is June 1</w:t>
      </w:r>
      <w:r w:rsidR="005D1C86">
        <w:rPr>
          <w:rFonts w:ascii="Helvetica" w:hAnsi="Helvetica" w:cs="Helvetica"/>
          <w:sz w:val="20"/>
          <w:szCs w:val="20"/>
        </w:rPr>
        <w:t>5</w:t>
      </w:r>
      <w:r>
        <w:rPr>
          <w:rFonts w:ascii="Helvetica" w:hAnsi="Helvetica" w:cs="Helvetica"/>
          <w:sz w:val="20"/>
          <w:szCs w:val="20"/>
        </w:rPr>
        <w:t>, 2024</w:t>
      </w:r>
      <w:r w:rsidR="00757431">
        <w:rPr>
          <w:rFonts w:ascii="Helvetica" w:hAnsi="Helvetica" w:cs="Helvetica"/>
          <w:sz w:val="20"/>
          <w:szCs w:val="20"/>
        </w:rPr>
        <w:t xml:space="preserve">, and can be made at </w:t>
      </w:r>
      <w:hyperlink w:history="1" r:id="rId7">
        <w:r w:rsidRPr="00661D87" w:rsidR="00757431">
          <w:rPr>
            <w:rStyle w:val="Hyperlink"/>
            <w:rFonts w:ascii="Helvetica" w:hAnsi="Helvetica" w:cs="Helvetica"/>
            <w:sz w:val="20"/>
            <w:szCs w:val="20"/>
          </w:rPr>
          <w:t>www.paroute6.com</w:t>
        </w:r>
      </w:hyperlink>
      <w:r>
        <w:rPr>
          <w:rFonts w:ascii="Helvetica" w:hAnsi="Helvetica" w:cs="Helvetica"/>
          <w:sz w:val="20"/>
          <w:szCs w:val="20"/>
        </w:rPr>
        <w:t>. There are 6 categories presented to recognize and celebrate a handful of outstanding individuals and groups. The are categories are Heritage Partnership</w:t>
      </w:r>
      <w:r w:rsidRPr="005217B6">
        <w:rPr>
          <w:rFonts w:ascii="Helvetica" w:hAnsi="Helvetica" w:cs="Helvetica"/>
          <w:sz w:val="20"/>
          <w:szCs w:val="20"/>
        </w:rPr>
        <w:t xml:space="preserve"> </w:t>
      </w:r>
      <w:r>
        <w:rPr>
          <w:rFonts w:ascii="Helvetica" w:hAnsi="Helvetica" w:cs="Helvetica"/>
          <w:sz w:val="20"/>
          <w:szCs w:val="20"/>
        </w:rPr>
        <w:t xml:space="preserve">Award, Artisan </w:t>
      </w:r>
      <w:r w:rsidR="00757431">
        <w:rPr>
          <w:rFonts w:ascii="Helvetica" w:hAnsi="Helvetica" w:cs="Helvetica"/>
          <w:sz w:val="20"/>
          <w:szCs w:val="20"/>
        </w:rPr>
        <w:t>of</w:t>
      </w:r>
      <w:r>
        <w:rPr>
          <w:rFonts w:ascii="Helvetica" w:hAnsi="Helvetica" w:cs="Helvetica"/>
          <w:sz w:val="20"/>
          <w:szCs w:val="20"/>
        </w:rPr>
        <w:t xml:space="preserve"> The Year, Heritage Tourism Award, Heritage Community </w:t>
      </w:r>
      <w:r w:rsidR="00757431">
        <w:rPr>
          <w:rFonts w:ascii="Helvetica" w:hAnsi="Helvetica" w:cs="Helvetica"/>
          <w:sz w:val="20"/>
          <w:szCs w:val="20"/>
        </w:rPr>
        <w:t>of</w:t>
      </w:r>
      <w:r>
        <w:rPr>
          <w:rFonts w:ascii="Helvetica" w:hAnsi="Helvetica" w:cs="Helvetica"/>
          <w:sz w:val="20"/>
          <w:szCs w:val="20"/>
        </w:rPr>
        <w:t xml:space="preserve"> The Year, and Leadership Award.</w:t>
      </w:r>
      <w:r w:rsidR="00757431">
        <w:rPr>
          <w:rFonts w:ascii="Helvetica" w:hAnsi="Helvetica" w:cs="Helvetica"/>
          <w:sz w:val="20"/>
          <w:szCs w:val="20"/>
        </w:rPr>
        <w:t xml:space="preserve"> The award recipients </w:t>
      </w:r>
      <w:r w:rsidRPr="00757431" w:rsidR="00757431">
        <w:rPr>
          <w:rFonts w:ascii="Helvetica" w:hAnsi="Helvetica"/>
          <w:color w:val="2D2926"/>
          <w:sz w:val="20"/>
          <w:szCs w:val="20"/>
          <w:shd w:val="clear" w:color="auto" w:fill="FFFFFF"/>
        </w:rPr>
        <w:t>exemplify the mission of the PA Route 6 Alliance to protect, preserve and enhance the scenic, cultural, historical, and recreational resources of Pennsylvania’s northern tier.</w:t>
      </w:r>
    </w:p>
    <w:p w:rsidR="002F1EA0" w:rsidP="002F1EA0" w:rsidRDefault="002F1EA0" w14:paraId="7922DBB9" w14:textId="3A80D01A">
      <w:pPr>
        <w:pStyle w:val="BasicParagraph"/>
        <w:spacing w:before="180"/>
        <w:rPr>
          <w:rFonts w:ascii="Helvetica" w:hAnsi="Helvetica" w:cs="Helvetica"/>
          <w:sz w:val="20"/>
          <w:szCs w:val="20"/>
        </w:rPr>
      </w:pPr>
      <w:r>
        <w:rPr>
          <w:rFonts w:ascii="Helvetica" w:hAnsi="Helvetica" w:cs="Helvetica"/>
          <w:sz w:val="20"/>
          <w:szCs w:val="20"/>
        </w:rPr>
        <w:t xml:space="preserve">PA Route 6 Alliance will begin taking reservations for the event soon. You can find updates about the 2024 Educational Workshop, Annual Meeting &amp; “DO” 6 Awards at </w:t>
      </w:r>
      <w:hyperlink w:history="1" r:id="rId8">
        <w:r w:rsidRPr="00661D87">
          <w:rPr>
            <w:rStyle w:val="Hyperlink"/>
            <w:rFonts w:ascii="Helvetica" w:hAnsi="Helvetica" w:cs="Helvetica"/>
            <w:sz w:val="20"/>
            <w:szCs w:val="20"/>
          </w:rPr>
          <w:t>www.paroute6.com</w:t>
        </w:r>
      </w:hyperlink>
      <w:r>
        <w:rPr>
          <w:rFonts w:ascii="Helvetica" w:hAnsi="Helvetica" w:cs="Helvetica"/>
          <w:sz w:val="20"/>
          <w:szCs w:val="20"/>
        </w:rPr>
        <w:t>.</w:t>
      </w:r>
    </w:p>
    <w:p w:rsidR="00757431" w:rsidP="002F1EA0" w:rsidRDefault="00757431" w14:paraId="7F522538" w14:textId="77777777">
      <w:pPr>
        <w:pStyle w:val="BasicParagraph"/>
        <w:spacing w:before="180"/>
        <w:rPr>
          <w:rFonts w:ascii="Helvetica" w:hAnsi="Helvetica" w:cs="Helvetica"/>
          <w:sz w:val="20"/>
          <w:szCs w:val="20"/>
        </w:rPr>
      </w:pPr>
    </w:p>
    <w:p w:rsidR="002F1EA0" w:rsidP="002F1EA0" w:rsidRDefault="002F1EA0" w14:paraId="49543095" w14:textId="2509AD82">
      <w:pPr>
        <w:pStyle w:val="BasicParagraph"/>
        <w:spacing w:before="180"/>
        <w:rPr>
          <w:rFonts w:ascii="Helvetica" w:hAnsi="Helvetica" w:cs="Helvetica"/>
          <w:sz w:val="20"/>
          <w:szCs w:val="20"/>
        </w:rPr>
      </w:pPr>
      <w:r>
        <w:rPr>
          <w:rFonts w:ascii="Helvetica" w:hAnsi="Helvetica" w:cs="Helvetica"/>
          <w:b/>
          <w:bCs/>
          <w:sz w:val="20"/>
          <w:szCs w:val="20"/>
        </w:rPr>
        <w:t>About PA Route 6 Alliance</w:t>
      </w:r>
    </w:p>
    <w:p w:rsidRPr="002F1EA0" w:rsidR="002F1EA0" w:rsidP="002F1EA0" w:rsidRDefault="002F1EA0" w14:paraId="5C144350" w14:textId="77777777">
      <w:pPr>
        <w:pStyle w:val="BasicParagraph"/>
        <w:spacing w:before="180"/>
        <w:rPr>
          <w:rFonts w:ascii="Helvetica" w:hAnsi="Helvetica" w:cs="Helvetica"/>
          <w:i/>
          <w:iCs/>
          <w:sz w:val="20"/>
          <w:szCs w:val="20"/>
        </w:rPr>
      </w:pPr>
      <w:r w:rsidRPr="002F1EA0">
        <w:rPr>
          <w:rFonts w:ascii="Helvetica" w:hAnsi="Helvetica" w:cs="Helvetica"/>
          <w:i/>
          <w:iCs/>
          <w:sz w:val="20"/>
          <w:szCs w:val="20"/>
        </w:rPr>
        <w:t>The PA Route 6 Alliance, a 501(c3) corporation, was established in 2003 to manage the PA Route 6 Heritage Corridor and to implement the Management Action Plan, branding and marketing plans, community development programs, and other planning efforts along the corridor. The Alliance includes representatives from all 11 counties, 9 convention and visitor bureaus, 4 heritage areas, local development districts, local business owners, Chambers of Commerce, and other interested parties along the corridor.</w:t>
      </w:r>
    </w:p>
    <w:p w:rsidRPr="002F1EA0" w:rsidR="002F1EA0" w:rsidP="002F1EA0" w:rsidRDefault="002F1EA0" w14:paraId="3A5942F5" w14:textId="16FF52B2">
      <w:pPr>
        <w:pStyle w:val="BasicParagraph"/>
        <w:spacing w:before="180"/>
        <w:rPr>
          <w:rFonts w:ascii="Helvetica" w:hAnsi="Helvetica" w:cs="Helvetica"/>
          <w:i/>
          <w:iCs/>
          <w:sz w:val="20"/>
          <w:szCs w:val="20"/>
        </w:rPr>
      </w:pPr>
      <w:r w:rsidRPr="002F1EA0">
        <w:rPr>
          <w:rFonts w:ascii="Helvetica" w:hAnsi="Helvetica" w:cs="Helvetica"/>
          <w:i/>
          <w:iCs/>
          <w:sz w:val="20"/>
          <w:szCs w:val="20"/>
        </w:rPr>
        <w:t>Through the leadership of the PA Route 6 Alliance, citizens from 11 counties are joining together to preserve, enhance and promote the treasured resources that contribute to their shared sense of place. Using the corridor’s strategic Management Action Plan as their guide, they are initiating heritage tourism development strategies that will build more sustainable local economies and enhance the quality of life in every community along Pennsylvania Route 6.</w:t>
      </w:r>
    </w:p>
    <w:p w:rsidR="002F1EA0" w:rsidP="002F1EA0" w:rsidRDefault="002F1EA0" w14:paraId="0D6A7711" w14:textId="77777777">
      <w:pPr>
        <w:pStyle w:val="BasicParagraph"/>
        <w:spacing w:before="180"/>
        <w:rPr>
          <w:rFonts w:ascii="Helvetica" w:hAnsi="Helvetica" w:cs="Helvetica"/>
          <w:sz w:val="20"/>
          <w:szCs w:val="20"/>
        </w:rPr>
      </w:pPr>
    </w:p>
    <w:p w:rsidRPr="002F1EA0" w:rsidR="002F1EA0" w:rsidP="002F1EA0" w:rsidRDefault="002F1EA0" w14:paraId="5400DBF5" w14:textId="79B13ABE">
      <w:pPr>
        <w:jc w:val="center"/>
      </w:pPr>
      <w:r>
        <w:rPr>
          <w:rFonts w:ascii="Helvetica" w:hAnsi="Helvetica" w:cs="Helvetica"/>
          <w:sz w:val="20"/>
          <w:szCs w:val="20"/>
        </w:rPr>
        <w:t xml:space="preserve">For more information about PA Route 6 Alliance visit www.paroute6.com, </w:t>
      </w:r>
      <w:r>
        <w:rPr>
          <w:rFonts w:ascii="Helvetica" w:hAnsi="Helvetica" w:cs="Helvetica"/>
          <w:sz w:val="20"/>
          <w:szCs w:val="20"/>
        </w:rPr>
        <w:br/>
      </w:r>
      <w:r>
        <w:rPr>
          <w:rFonts w:ascii="Helvetica" w:hAnsi="Helvetica" w:cs="Helvetica"/>
          <w:sz w:val="20"/>
          <w:szCs w:val="20"/>
        </w:rPr>
        <w:t xml:space="preserve">or by emailing </w:t>
      </w:r>
      <w:r w:rsidR="00627E38">
        <w:rPr>
          <w:rFonts w:ascii="Helvetica" w:hAnsi="Helvetica" w:cs="Helvetica"/>
          <w:sz w:val="20"/>
          <w:szCs w:val="20"/>
        </w:rPr>
        <w:t>info</w:t>
      </w:r>
      <w:r>
        <w:rPr>
          <w:rFonts w:ascii="Helvetica" w:hAnsi="Helvetica" w:cs="Helvetica"/>
          <w:sz w:val="20"/>
          <w:szCs w:val="20"/>
        </w:rPr>
        <w:t>@paroute6.com, or calling 814-435-7706.</w:t>
      </w:r>
    </w:p>
    <w:sectPr w:rsidRPr="002F1EA0" w:rsidR="002F1EA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4470" w:rsidP="002F1EA0" w:rsidRDefault="001B4470" w14:paraId="43C33A56" w14:textId="77777777">
      <w:r>
        <w:separator/>
      </w:r>
    </w:p>
  </w:endnote>
  <w:endnote w:type="continuationSeparator" w:id="0">
    <w:p w:rsidR="001B4470" w:rsidP="002F1EA0" w:rsidRDefault="001B4470" w14:paraId="61F6C5C6" w14:textId="77777777">
      <w:r>
        <w:continuationSeparator/>
      </w:r>
    </w:p>
  </w:endnote>
  <w:endnote w:type="continuationNotice" w:id="1">
    <w:p w:rsidR="001B4470" w:rsidRDefault="001B4470" w14:paraId="5FDCA6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4470" w:rsidP="002F1EA0" w:rsidRDefault="001B4470" w14:paraId="38186AB3" w14:textId="77777777">
      <w:r>
        <w:separator/>
      </w:r>
    </w:p>
  </w:footnote>
  <w:footnote w:type="continuationSeparator" w:id="0">
    <w:p w:rsidR="001B4470" w:rsidP="002F1EA0" w:rsidRDefault="001B4470" w14:paraId="05221A17" w14:textId="77777777">
      <w:r>
        <w:continuationSeparator/>
      </w:r>
    </w:p>
  </w:footnote>
  <w:footnote w:type="continuationNotice" w:id="1">
    <w:p w:rsidR="001B4470" w:rsidRDefault="001B4470" w14:paraId="6F97C286"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92"/>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2"/>
    <w:rsid w:val="001B4470"/>
    <w:rsid w:val="002133DC"/>
    <w:rsid w:val="00231686"/>
    <w:rsid w:val="002B44AB"/>
    <w:rsid w:val="002F1EA0"/>
    <w:rsid w:val="00343204"/>
    <w:rsid w:val="003D2FF2"/>
    <w:rsid w:val="004E47DB"/>
    <w:rsid w:val="005217B6"/>
    <w:rsid w:val="005D1C86"/>
    <w:rsid w:val="005E2FFE"/>
    <w:rsid w:val="00627E38"/>
    <w:rsid w:val="006B1592"/>
    <w:rsid w:val="00722C30"/>
    <w:rsid w:val="00757431"/>
    <w:rsid w:val="00781229"/>
    <w:rsid w:val="007E11EB"/>
    <w:rsid w:val="0081565B"/>
    <w:rsid w:val="0084613B"/>
    <w:rsid w:val="00863A34"/>
    <w:rsid w:val="00952D52"/>
    <w:rsid w:val="009B3402"/>
    <w:rsid w:val="00A3184D"/>
    <w:rsid w:val="00B772C9"/>
    <w:rsid w:val="00BC6719"/>
    <w:rsid w:val="00C16AAF"/>
    <w:rsid w:val="00E87771"/>
    <w:rsid w:val="00F07A6F"/>
    <w:rsid w:val="00F27BBC"/>
    <w:rsid w:val="056FC64E"/>
    <w:rsid w:val="13F5C187"/>
    <w:rsid w:val="18049EA8"/>
    <w:rsid w:val="1F70960C"/>
    <w:rsid w:val="2A89D98E"/>
    <w:rsid w:val="3281A344"/>
    <w:rsid w:val="3B8505D0"/>
    <w:rsid w:val="53B312E8"/>
    <w:rsid w:val="544A23EE"/>
    <w:rsid w:val="608AFACC"/>
    <w:rsid w:val="746113F3"/>
    <w:rsid w:val="74D30738"/>
    <w:rsid w:val="7F838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1A37"/>
  <w15:chartTrackingRefBased/>
  <w15:docId w15:val="{C777CF01-2C4B-4C54-858D-326D7A2976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B340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40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4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4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4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40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340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B340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B340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B340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B340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B340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B340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B340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B3402"/>
    <w:rPr>
      <w:rFonts w:eastAsiaTheme="majorEastAsia" w:cstheme="majorBidi"/>
      <w:color w:val="272727" w:themeColor="text1" w:themeTint="D8"/>
    </w:rPr>
  </w:style>
  <w:style w:type="paragraph" w:styleId="Title">
    <w:name w:val="Title"/>
    <w:basedOn w:val="Normal"/>
    <w:next w:val="Normal"/>
    <w:link w:val="TitleChar"/>
    <w:uiPriority w:val="10"/>
    <w:qFormat/>
    <w:rsid w:val="009B340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340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B340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B3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40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B3402"/>
    <w:rPr>
      <w:i/>
      <w:iCs/>
      <w:color w:val="404040" w:themeColor="text1" w:themeTint="BF"/>
    </w:rPr>
  </w:style>
  <w:style w:type="paragraph" w:styleId="ListParagraph">
    <w:name w:val="List Paragraph"/>
    <w:basedOn w:val="Normal"/>
    <w:uiPriority w:val="34"/>
    <w:qFormat/>
    <w:rsid w:val="009B3402"/>
    <w:pPr>
      <w:ind w:left="720"/>
      <w:contextualSpacing/>
    </w:pPr>
  </w:style>
  <w:style w:type="character" w:styleId="IntenseEmphasis">
    <w:name w:val="Intense Emphasis"/>
    <w:basedOn w:val="DefaultParagraphFont"/>
    <w:uiPriority w:val="21"/>
    <w:qFormat/>
    <w:rsid w:val="009B3402"/>
    <w:rPr>
      <w:i/>
      <w:iCs/>
      <w:color w:val="0F4761" w:themeColor="accent1" w:themeShade="BF"/>
    </w:rPr>
  </w:style>
  <w:style w:type="paragraph" w:styleId="IntenseQuote">
    <w:name w:val="Intense Quote"/>
    <w:basedOn w:val="Normal"/>
    <w:next w:val="Normal"/>
    <w:link w:val="IntenseQuoteChar"/>
    <w:uiPriority w:val="30"/>
    <w:qFormat/>
    <w:rsid w:val="009B340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B3402"/>
    <w:rPr>
      <w:i/>
      <w:iCs/>
      <w:color w:val="0F4761" w:themeColor="accent1" w:themeShade="BF"/>
    </w:rPr>
  </w:style>
  <w:style w:type="character" w:styleId="IntenseReference">
    <w:name w:val="Intense Reference"/>
    <w:basedOn w:val="DefaultParagraphFont"/>
    <w:uiPriority w:val="32"/>
    <w:qFormat/>
    <w:rsid w:val="009B3402"/>
    <w:rPr>
      <w:b/>
      <w:bCs/>
      <w:smallCaps/>
      <w:color w:val="0F4761" w:themeColor="accent1" w:themeShade="BF"/>
      <w:spacing w:val="5"/>
    </w:rPr>
  </w:style>
  <w:style w:type="paragraph" w:styleId="Header">
    <w:name w:val="header"/>
    <w:basedOn w:val="Normal"/>
    <w:link w:val="HeaderChar"/>
    <w:uiPriority w:val="99"/>
    <w:unhideWhenUsed/>
    <w:rsid w:val="002F1EA0"/>
    <w:pPr>
      <w:tabs>
        <w:tab w:val="center" w:pos="4680"/>
        <w:tab w:val="right" w:pos="9360"/>
      </w:tabs>
    </w:pPr>
  </w:style>
  <w:style w:type="character" w:styleId="HeaderChar" w:customStyle="1">
    <w:name w:val="Header Char"/>
    <w:basedOn w:val="DefaultParagraphFont"/>
    <w:link w:val="Header"/>
    <w:uiPriority w:val="99"/>
    <w:rsid w:val="002F1EA0"/>
  </w:style>
  <w:style w:type="paragraph" w:styleId="Footer">
    <w:name w:val="footer"/>
    <w:basedOn w:val="Normal"/>
    <w:link w:val="FooterChar"/>
    <w:uiPriority w:val="99"/>
    <w:unhideWhenUsed/>
    <w:rsid w:val="002F1EA0"/>
    <w:pPr>
      <w:tabs>
        <w:tab w:val="center" w:pos="4680"/>
        <w:tab w:val="right" w:pos="9360"/>
      </w:tabs>
    </w:pPr>
  </w:style>
  <w:style w:type="character" w:styleId="FooterChar" w:customStyle="1">
    <w:name w:val="Footer Char"/>
    <w:basedOn w:val="DefaultParagraphFont"/>
    <w:link w:val="Footer"/>
    <w:uiPriority w:val="99"/>
    <w:rsid w:val="002F1EA0"/>
  </w:style>
  <w:style w:type="paragraph" w:styleId="BasicParagraph" w:customStyle="1">
    <w:name w:val="[Basic Paragraph]"/>
    <w:basedOn w:val="Normal"/>
    <w:uiPriority w:val="99"/>
    <w:rsid w:val="002F1EA0"/>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2F1EA0"/>
    <w:rPr>
      <w:color w:val="467886" w:themeColor="hyperlink"/>
      <w:u w:val="single"/>
    </w:rPr>
  </w:style>
  <w:style w:type="character" w:styleId="UnresolvedMention">
    <w:name w:val="Unresolved Mention"/>
    <w:basedOn w:val="DefaultParagraphFont"/>
    <w:uiPriority w:val="99"/>
    <w:semiHidden/>
    <w:unhideWhenUsed/>
    <w:rsid w:val="002F1EA0"/>
    <w:rPr>
      <w:color w:val="605E5C"/>
      <w:shd w:val="clear" w:color="auto" w:fill="E1DFDD"/>
    </w:rPr>
  </w:style>
  <w:style w:type="character" w:styleId="apple-converted-space" w:customStyle="1">
    <w:name w:val="apple-converted-space"/>
    <w:basedOn w:val="DefaultParagraphFont"/>
    <w:rsid w:val="00757431"/>
  </w:style>
  <w:style w:type="paragraph" w:styleId="Caption">
    <w:name w:val="caption"/>
    <w:basedOn w:val="Normal"/>
    <w:next w:val="Normal"/>
    <w:uiPriority w:val="35"/>
    <w:unhideWhenUsed/>
    <w:qFormat/>
    <w:rsid w:val="006B1592"/>
    <w:pPr>
      <w:spacing w:after="200"/>
    </w:pPr>
    <w:rPr>
      <w:i/>
      <w:iCs/>
      <w:color w:val="0E2841" w:themeColor="text2"/>
      <w:sz w:val="18"/>
      <w:szCs w:val="18"/>
    </w:rPr>
  </w:style>
  <w:style w:type="character" w:styleId="Strong">
    <w:name w:val="Strong"/>
    <w:basedOn w:val="DefaultParagraphFont"/>
    <w:uiPriority w:val="22"/>
    <w:qFormat/>
    <w:rsid w:val="006B1592"/>
    <w:rPr>
      <w:b/>
      <w:b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aroute6.com" TargetMode="External" Id="rId8" /><Relationship Type="http://schemas.openxmlformats.org/officeDocument/2006/relationships/settings" Target="settings.xml" Id="rId3" /><Relationship Type="http://schemas.openxmlformats.org/officeDocument/2006/relationships/hyperlink" Target="http://www.paroute6.com" TargetMode="External" Id="rId7"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image" Target="/media/image2.gif" Id="Rf6c71fdf075b44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Courtney</dc:creator>
  <keywords/>
  <dc:description/>
  <lastModifiedBy>Rachel Courtney</lastModifiedBy>
  <revision>15</revision>
  <dcterms:created xsi:type="dcterms:W3CDTF">2024-04-26T17:57:00.0000000Z</dcterms:created>
  <dcterms:modified xsi:type="dcterms:W3CDTF">2024-05-03T14:15:57.3136229Z</dcterms:modified>
</coreProperties>
</file>